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421"/>
        <w:gridCol w:w="1260"/>
        <w:gridCol w:w="1324"/>
        <w:gridCol w:w="3152"/>
      </w:tblGrid>
      <w:tr w:rsidR="00697D9F" w:rsidRPr="00697D9F" w14:paraId="28D2C68F" w14:textId="77777777" w:rsidTr="00697D9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82B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DCD14" w14:textId="77777777" w:rsidR="00697D9F" w:rsidRPr="00697D9F" w:rsidRDefault="00697D9F" w:rsidP="00697D9F">
            <w:pPr>
              <w:spacing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  <w:t>KHS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82B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15C38" w14:textId="77777777" w:rsidR="00697D9F" w:rsidRPr="00697D9F" w:rsidRDefault="00697D9F" w:rsidP="00697D9F">
            <w:pPr>
              <w:spacing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82B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BB605" w14:textId="77777777" w:rsidR="00697D9F" w:rsidRPr="00697D9F" w:rsidRDefault="00697D9F" w:rsidP="00697D9F">
            <w:pPr>
              <w:spacing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  <w:t>ředitel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82B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2CA50" w14:textId="77777777" w:rsidR="00697D9F" w:rsidRPr="00697D9F" w:rsidRDefault="00697D9F" w:rsidP="00697D9F">
            <w:pPr>
              <w:spacing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  <w:t>telefon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582B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8397F" w14:textId="77777777" w:rsidR="00697D9F" w:rsidRPr="00697D9F" w:rsidRDefault="00697D9F" w:rsidP="00697D9F">
            <w:pPr>
              <w:spacing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cs-CZ"/>
              </w:rPr>
              <w:t>e-mail</w:t>
            </w:r>
          </w:p>
        </w:tc>
      </w:tr>
      <w:tr w:rsidR="00697D9F" w:rsidRPr="00697D9F" w14:paraId="367C7872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81485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HS hl. m. Prahy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4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www.hygpraha.cz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D81179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Rytířská 12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110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01  Praha</w:t>
            </w:r>
            <w:proofErr w:type="gramEnd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34305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MUDr. Zdeňka </w:t>
            </w:r>
            <w:proofErr w:type="spell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Shumová</w:t>
            </w:r>
            <w:proofErr w:type="spellEnd"/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EFE97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296 336 700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9D6A7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podatelna@hygpraha.cz</w:t>
            </w:r>
          </w:p>
        </w:tc>
      </w:tr>
      <w:tr w:rsidR="00697D9F" w:rsidRPr="00697D9F" w14:paraId="7327B458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5749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Středočeského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5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www.khsstc.cz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6DA7D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Dittrichova 329/17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128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01  Praha</w:t>
            </w:r>
            <w:proofErr w:type="gramEnd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8BD22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Mgr. Tomáš Vodný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CA561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234 118 111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9166F5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e-podatelna@khsstc.cz</w:t>
            </w:r>
          </w:p>
        </w:tc>
      </w:tr>
      <w:tr w:rsidR="00697D9F" w:rsidRPr="00697D9F" w14:paraId="44DD4F30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9106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Jihočeského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6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www.khscb.cz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E7329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Na Sadech 25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370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71  České</w:t>
            </w:r>
            <w:proofErr w:type="gramEnd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 Budějovice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4DFE2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doc. MUDr. Květoslava Kotrbová, Ph.D.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DC1D5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387 712 111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71F554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khscb@khscb.cz</w:t>
            </w:r>
          </w:p>
        </w:tc>
      </w:tr>
      <w:tr w:rsidR="00697D9F" w:rsidRPr="00697D9F" w14:paraId="002A1F67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3BCB3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Plzeňského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7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www.khsplzen.cz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B1E2E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Skrétova 15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303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22  Plzeň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21ADFF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Mgr. Michal Bartoš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CB69A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377 155 111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5F6CE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podatelna@khsplzen.cz</w:t>
            </w:r>
          </w:p>
        </w:tc>
      </w:tr>
      <w:tr w:rsidR="00697D9F" w:rsidRPr="00697D9F" w14:paraId="6FA25ACC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36F7B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Karlovarského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8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www.khskv.cz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8C34F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Závodní 94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360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21  Karlovy</w:t>
            </w:r>
            <w:proofErr w:type="gramEnd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 Vary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99F1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Ing. Lenka Petráková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82245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355 328 311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79BD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sekretariat@khskv.cz</w:t>
            </w:r>
          </w:p>
        </w:tc>
      </w:tr>
      <w:tr w:rsidR="00697D9F" w:rsidRPr="00697D9F" w14:paraId="4A879336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24031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Ústeckého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9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www.khsusti.cz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569DA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Moskevská 15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400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01  Ústí</w:t>
            </w:r>
            <w:proofErr w:type="gramEnd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 nad Labem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A7FB4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MUDr. Lenka Šimůnková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1D603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477 755 110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BFEB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info@khsusti.cz</w:t>
            </w:r>
          </w:p>
        </w:tc>
      </w:tr>
      <w:tr w:rsidR="00697D9F" w:rsidRPr="00697D9F" w14:paraId="0F216A77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76B9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Libereckého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0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www.khslbc.cz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65132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Husova 64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460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31  Liberec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5DBDB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Ing. Jana Loosová, Ph.D.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4197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485 253 111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1205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posta@khslbc.cz</w:t>
            </w:r>
          </w:p>
        </w:tc>
      </w:tr>
      <w:tr w:rsidR="00697D9F" w:rsidRPr="00697D9F" w14:paraId="61449B09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E231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Královéhradeckého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1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www.khshk.cz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3C966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Habrmanova 19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501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01  Hradec</w:t>
            </w:r>
            <w:proofErr w:type="gramEnd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 Králové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20473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MUDr. Ivan Kučera, Ph.D.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1AB09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495 058 111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B4A76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khshk@khshk.cz</w:t>
            </w:r>
          </w:p>
        </w:tc>
      </w:tr>
      <w:tr w:rsidR="00697D9F" w:rsidRPr="00697D9F" w14:paraId="0985A7A0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C8003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Pardubického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2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www.khspce.cz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7C177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Mezi Mosty 1793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530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03  Pardubice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5CBEB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MUDr. Antonín Vykydal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CE07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466 052 338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C3D3B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elektronicka.podatelna@khspce.cz</w:t>
            </w:r>
          </w:p>
        </w:tc>
      </w:tr>
      <w:tr w:rsidR="00697D9F" w:rsidRPr="00697D9F" w14:paraId="06D0D0AC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C5886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Kraje Vysočina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3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www.khsjih.cz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CFDC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Tolstého 1914/15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586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01  Jihlava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F65E6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 xml:space="preserve">JUDr. Jan </w:t>
            </w:r>
            <w:proofErr w:type="spell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Pečinka</w:t>
            </w:r>
            <w:proofErr w:type="spellEnd"/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4F66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567 564 551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DC30E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podatelna@khsjih.cz</w:t>
            </w:r>
          </w:p>
        </w:tc>
      </w:tr>
      <w:tr w:rsidR="00697D9F" w:rsidRPr="00697D9F" w14:paraId="4C1A2146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20F35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Jihomoravského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4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www.khsbrno.cz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E2AFC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Jeřábkova 4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602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00  Brno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3F15F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Ing. David Křivánek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F8B9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545 111 091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B4E5D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podatelna@khsbrno.cz</w:t>
            </w:r>
          </w:p>
        </w:tc>
      </w:tr>
      <w:tr w:rsidR="00697D9F" w:rsidRPr="00697D9F" w14:paraId="55FAA245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B4BF4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lastRenderedPageBreak/>
              <w:t>Olomouckého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5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www.khsolc.cz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1D9B19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Wolkerova 74/6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779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11  Olomouc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3BE3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MUDr. Lenka Pešáková, Ph.D.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340271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585 719 111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E7C12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epodatelna@khsolc.cz</w:t>
            </w:r>
          </w:p>
        </w:tc>
      </w:tr>
      <w:tr w:rsidR="00697D9F" w:rsidRPr="00697D9F" w14:paraId="1A32CE1C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001D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Moravskoslezského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6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www.khsova.cz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3679A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Na Bělidle 7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702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00  Ostrava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A5843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Mgr. Zuzana Babišová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8C998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595 138 111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7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AC276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podatelna@khsova.cz</w:t>
            </w:r>
          </w:p>
        </w:tc>
      </w:tr>
      <w:tr w:rsidR="00697D9F" w:rsidRPr="00697D9F" w14:paraId="4E236F7E" w14:textId="77777777" w:rsidTr="00697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19C637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Zlínského kraje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</w:r>
            <w:hyperlink r:id="rId17" w:history="1">
              <w:r w:rsidRPr="00697D9F">
                <w:rPr>
                  <w:rFonts w:asciiTheme="majorHAnsi" w:eastAsia="Times New Roman" w:hAnsiTheme="majorHAnsi" w:cstheme="majorHAnsi"/>
                  <w:color w:val="1D2A35"/>
                  <w:u w:val="single"/>
                  <w:lang w:eastAsia="cs-CZ"/>
                </w:rPr>
                <w:t>www.khszlin.cz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5EEBE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Havlíčkovo nábř. 600</w:t>
            </w: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br/>
              <w:t xml:space="preserve">760 </w:t>
            </w:r>
            <w:proofErr w:type="gramStart"/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01  Zlín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4C2CB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MUDr. Eva Sedláčková, Ph.D.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1C27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577 006 737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D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CEA40" w14:textId="77777777" w:rsidR="00697D9F" w:rsidRPr="00697D9F" w:rsidRDefault="00697D9F" w:rsidP="00697D9F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color w:val="1D2A35"/>
                <w:lang w:eastAsia="cs-CZ"/>
              </w:rPr>
            </w:pPr>
            <w:r w:rsidRPr="00697D9F">
              <w:rPr>
                <w:rFonts w:asciiTheme="majorHAnsi" w:eastAsia="Times New Roman" w:hAnsiTheme="majorHAnsi" w:cstheme="majorHAnsi"/>
                <w:color w:val="1D2A35"/>
                <w:lang w:eastAsia="cs-CZ"/>
              </w:rPr>
              <w:t>podatelna@khszlin.cz</w:t>
            </w:r>
          </w:p>
        </w:tc>
      </w:tr>
    </w:tbl>
    <w:p w14:paraId="4364F349" w14:textId="77777777" w:rsidR="00E03EA0" w:rsidRDefault="00E03EA0"/>
    <w:sectPr w:rsidR="00E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3E"/>
    <w:rsid w:val="00697D9F"/>
    <w:rsid w:val="00D5393E"/>
    <w:rsid w:val="00E0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E8FD-53EB-46C1-9AE1-74E4F5F7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kv.cz/" TargetMode="External"/><Relationship Id="rId13" Type="http://schemas.openxmlformats.org/officeDocument/2006/relationships/hyperlink" Target="http://www.khsjih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hsplzen.cz/" TargetMode="External"/><Relationship Id="rId12" Type="http://schemas.openxmlformats.org/officeDocument/2006/relationships/hyperlink" Target="http://www.khspce.cz/" TargetMode="External"/><Relationship Id="rId17" Type="http://schemas.openxmlformats.org/officeDocument/2006/relationships/hyperlink" Target="http://www.khszlin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hsova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hscb.cz/" TargetMode="External"/><Relationship Id="rId11" Type="http://schemas.openxmlformats.org/officeDocument/2006/relationships/hyperlink" Target="http://www.khshk.cz/" TargetMode="External"/><Relationship Id="rId5" Type="http://schemas.openxmlformats.org/officeDocument/2006/relationships/hyperlink" Target="http://www.khsstc.cz/" TargetMode="External"/><Relationship Id="rId15" Type="http://schemas.openxmlformats.org/officeDocument/2006/relationships/hyperlink" Target="http://www.khsolc.cz/" TargetMode="External"/><Relationship Id="rId10" Type="http://schemas.openxmlformats.org/officeDocument/2006/relationships/hyperlink" Target="http://www.khslbc.cz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hygpraha.cz/" TargetMode="External"/><Relationship Id="rId9" Type="http://schemas.openxmlformats.org/officeDocument/2006/relationships/hyperlink" Target="http://www.khsusti.cz/" TargetMode="External"/><Relationship Id="rId14" Type="http://schemas.openxmlformats.org/officeDocument/2006/relationships/hyperlink" Target="http://www.khsbrn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Dubská</dc:creator>
  <cp:keywords/>
  <dc:description/>
  <cp:lastModifiedBy>Dagmar Dubská</cp:lastModifiedBy>
  <cp:revision>2</cp:revision>
  <dcterms:created xsi:type="dcterms:W3CDTF">2022-09-21T12:16:00Z</dcterms:created>
  <dcterms:modified xsi:type="dcterms:W3CDTF">2022-09-21T12:18:00Z</dcterms:modified>
</cp:coreProperties>
</file>